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457D" w14:textId="2C928AD6" w:rsidR="00F32B94" w:rsidRDefault="002D203A">
      <w:pPr>
        <w:rPr>
          <w:b/>
          <w:sz w:val="32"/>
          <w:szCs w:val="32"/>
        </w:rPr>
      </w:pPr>
      <w:r w:rsidRPr="001F6AA2">
        <w:rPr>
          <w:b/>
          <w:sz w:val="32"/>
          <w:szCs w:val="32"/>
        </w:rPr>
        <w:t>EXAMEN I DE TEORIA CRÍTICA. 0</w:t>
      </w:r>
      <w:r w:rsidR="00EE55C2">
        <w:rPr>
          <w:b/>
          <w:sz w:val="32"/>
          <w:szCs w:val="32"/>
        </w:rPr>
        <w:t>8</w:t>
      </w:r>
      <w:r w:rsidRPr="001F6AA2">
        <w:rPr>
          <w:b/>
          <w:sz w:val="32"/>
          <w:szCs w:val="32"/>
        </w:rPr>
        <w:t>.04.20</w:t>
      </w:r>
      <w:r w:rsidR="00EE55C2">
        <w:rPr>
          <w:b/>
          <w:sz w:val="32"/>
          <w:szCs w:val="32"/>
        </w:rPr>
        <w:t>21</w:t>
      </w:r>
    </w:p>
    <w:p w14:paraId="0CE4F60F" w14:textId="77777777" w:rsidR="00EE55C2" w:rsidRPr="001F6AA2" w:rsidRDefault="00EE55C2">
      <w:pPr>
        <w:rPr>
          <w:sz w:val="32"/>
          <w:szCs w:val="32"/>
        </w:rPr>
      </w:pPr>
    </w:p>
    <w:p w14:paraId="3A5F82CF" w14:textId="77777777" w:rsidR="002D203A" w:rsidRDefault="002D203A"/>
    <w:p w14:paraId="7D2A1417" w14:textId="77777777" w:rsidR="002D203A" w:rsidRDefault="002D203A"/>
    <w:p w14:paraId="5251AED7" w14:textId="77777777" w:rsidR="002D203A" w:rsidRDefault="002D203A" w:rsidP="002D203A"/>
    <w:p w14:paraId="22AD4AF2" w14:textId="77777777" w:rsidR="001F6AA2" w:rsidRDefault="001F6AA2" w:rsidP="002D203A">
      <w:pPr>
        <w:rPr>
          <w:b/>
        </w:rPr>
      </w:pPr>
    </w:p>
    <w:p w14:paraId="6D20DB69" w14:textId="77777777" w:rsidR="002D203A" w:rsidRPr="00093C5A" w:rsidRDefault="002D203A" w:rsidP="002D203A">
      <w:pPr>
        <w:rPr>
          <w:b/>
        </w:rPr>
      </w:pPr>
      <w:r w:rsidRPr="00093C5A">
        <w:rPr>
          <w:b/>
        </w:rPr>
        <w:t>A) Comenta el següent text:</w:t>
      </w:r>
    </w:p>
    <w:p w14:paraId="208E3F83" w14:textId="77777777" w:rsidR="002D203A" w:rsidRDefault="002D203A" w:rsidP="002D203A"/>
    <w:p w14:paraId="0C273B84" w14:textId="77777777" w:rsidR="002D203A" w:rsidRPr="00093C5A" w:rsidRDefault="002D203A" w:rsidP="002D203A">
      <w:pPr>
        <w:pStyle w:val="NormalWeb"/>
        <w:jc w:val="both"/>
        <w:rPr>
          <w:rFonts w:ascii="Times" w:hAnsi="Times"/>
          <w:color w:val="5E5E5E"/>
          <w:lang w:val="es-ES_tradnl"/>
        </w:rPr>
      </w:pPr>
      <w:r w:rsidRPr="00093C5A">
        <w:rPr>
          <w:lang w:val="es-ES_tradnl"/>
        </w:rPr>
        <w:t>“</w:t>
      </w:r>
      <w:r w:rsidRPr="00093C5A">
        <w:rPr>
          <w:rFonts w:ascii="Times" w:hAnsi="Times"/>
          <w:color w:val="5E5E5E"/>
          <w:lang w:val="es-ES_tradnl"/>
        </w:rPr>
        <w:t xml:space="preserve">En </w:t>
      </w:r>
      <w:r w:rsidRPr="00093C5A">
        <w:rPr>
          <w:rFonts w:ascii="Times" w:hAnsi="Times"/>
          <w:color w:val="707070"/>
          <w:lang w:val="es-ES_tradnl"/>
        </w:rPr>
        <w:t xml:space="preserve">la </w:t>
      </w:r>
      <w:r w:rsidRPr="00093C5A">
        <w:rPr>
          <w:rFonts w:ascii="Times" w:hAnsi="Times"/>
          <w:color w:val="5E5E5E"/>
          <w:lang w:val="es-ES_tradnl"/>
        </w:rPr>
        <w:t xml:space="preserve">doctrina </w:t>
      </w:r>
      <w:r w:rsidRPr="00093C5A">
        <w:rPr>
          <w:rFonts w:ascii="Times" w:hAnsi="Times"/>
          <w:color w:val="707070"/>
          <w:lang w:val="es-ES_tradnl"/>
        </w:rPr>
        <w:t xml:space="preserve">de una </w:t>
      </w:r>
      <w:r w:rsidR="00093C5A" w:rsidRPr="00093C5A">
        <w:rPr>
          <w:rFonts w:ascii="Times" w:hAnsi="Times"/>
          <w:color w:val="5E5E5E"/>
          <w:lang w:val="es-ES_tradnl"/>
        </w:rPr>
        <w:t>razón</w:t>
      </w:r>
      <w:r w:rsidRPr="00093C5A">
        <w:rPr>
          <w:rFonts w:ascii="Times" w:hAnsi="Times"/>
          <w:color w:val="5E5E5E"/>
          <w:lang w:val="es-ES_tradnl"/>
        </w:rPr>
        <w:t xml:space="preserve"> </w:t>
      </w:r>
      <w:r w:rsidRPr="00093C5A">
        <w:rPr>
          <w:rFonts w:ascii="Times" w:hAnsi="Times"/>
          <w:color w:val="707070"/>
          <w:lang w:val="es-ES_tradnl"/>
        </w:rPr>
        <w:t xml:space="preserve">objetiva que no se agota en </w:t>
      </w:r>
      <w:r w:rsidRPr="00093C5A">
        <w:rPr>
          <w:rFonts w:ascii="Times" w:hAnsi="Times"/>
          <w:color w:val="5E5E5E"/>
          <w:lang w:val="es-ES_tradnl"/>
        </w:rPr>
        <w:t>una</w:t>
      </w:r>
      <w:r w:rsidR="00B176B8" w:rsidRPr="00093C5A">
        <w:rPr>
          <w:rFonts w:ascii="Times" w:hAnsi="Times"/>
          <w:color w:val="5E5E5E"/>
          <w:lang w:val="es-ES_tradnl"/>
        </w:rPr>
        <w:t xml:space="preserve"> </w:t>
      </w:r>
      <w:r w:rsidRPr="00093C5A">
        <w:rPr>
          <w:rFonts w:ascii="Times" w:hAnsi="Times"/>
          <w:color w:val="5E5E5E"/>
          <w:lang w:val="es-ES_tradnl"/>
        </w:rPr>
        <w:t xml:space="preserve">pura </w:t>
      </w:r>
      <w:proofErr w:type="spellStart"/>
      <w:r w:rsidRPr="00093C5A">
        <w:rPr>
          <w:rFonts w:ascii="Times" w:hAnsi="Times"/>
          <w:color w:val="5E5E5E"/>
          <w:lang w:val="es-ES_tradnl"/>
        </w:rPr>
        <w:t>función</w:t>
      </w:r>
      <w:proofErr w:type="spellEnd"/>
      <w:r w:rsidRPr="00093C5A">
        <w:rPr>
          <w:rFonts w:ascii="Times" w:hAnsi="Times"/>
          <w:color w:val="5E5E5E"/>
          <w:lang w:val="es-ES_tradnl"/>
        </w:rPr>
        <w:t xml:space="preserve"> de finalidad </w:t>
      </w:r>
      <w:r w:rsidRPr="00093C5A">
        <w:rPr>
          <w:rFonts w:ascii="Times" w:hAnsi="Times"/>
          <w:color w:val="707070"/>
          <w:lang w:val="es-ES_tradnl"/>
        </w:rPr>
        <w:t xml:space="preserve">y medio se conservaba esta </w:t>
      </w:r>
      <w:r w:rsidR="00093C5A" w:rsidRPr="00093C5A">
        <w:rPr>
          <w:rFonts w:ascii="Times" w:hAnsi="Times"/>
          <w:color w:val="707070"/>
          <w:lang w:val="es-ES_tradnl"/>
        </w:rPr>
        <w:t>conexión</w:t>
      </w:r>
      <w:r w:rsidRPr="00093C5A">
        <w:rPr>
          <w:rFonts w:ascii="Times" w:hAnsi="Times"/>
          <w:color w:val="707070"/>
          <w:lang w:val="es-ES_tradnl"/>
        </w:rPr>
        <w:t xml:space="preserve"> </w:t>
      </w:r>
      <w:r w:rsidR="00B176B8" w:rsidRPr="00093C5A">
        <w:rPr>
          <w:rFonts w:ascii="Times" w:hAnsi="Times"/>
          <w:color w:val="707070"/>
          <w:lang w:val="es-ES_tradnl"/>
        </w:rPr>
        <w:t>–</w:t>
      </w:r>
      <w:r w:rsidRPr="00093C5A">
        <w:rPr>
          <w:rFonts w:ascii="Times" w:hAnsi="Times"/>
          <w:color w:val="707070"/>
          <w:lang w:val="es-ES_tradnl"/>
        </w:rPr>
        <w:t xml:space="preserve">que está algo </w:t>
      </w:r>
      <w:proofErr w:type="spellStart"/>
      <w:r w:rsidRPr="00093C5A">
        <w:rPr>
          <w:rFonts w:ascii="Times" w:hAnsi="Times"/>
          <w:color w:val="707070"/>
          <w:lang w:val="es-ES_tradnl"/>
        </w:rPr>
        <w:t>asi</w:t>
      </w:r>
      <w:proofErr w:type="spellEnd"/>
      <w:r w:rsidRPr="00093C5A">
        <w:rPr>
          <w:rFonts w:ascii="Times" w:hAnsi="Times"/>
          <w:color w:val="707070"/>
          <w:lang w:val="es-ES_tradnl"/>
        </w:rPr>
        <w:t xml:space="preserve">́ como olvidada por </w:t>
      </w:r>
      <w:r w:rsidRPr="00093C5A">
        <w:rPr>
          <w:rFonts w:ascii="Times" w:hAnsi="Times"/>
          <w:color w:val="5E5E5E"/>
          <w:lang w:val="es-ES_tradnl"/>
        </w:rPr>
        <w:t xml:space="preserve">la </w:t>
      </w:r>
      <w:proofErr w:type="spellStart"/>
      <w:r w:rsidRPr="00093C5A">
        <w:rPr>
          <w:rFonts w:ascii="Times" w:hAnsi="Times"/>
          <w:i/>
          <w:iCs/>
          <w:color w:val="707070"/>
          <w:lang w:val="es-ES_tradnl"/>
        </w:rPr>
        <w:t>hybris</w:t>
      </w:r>
      <w:proofErr w:type="spellEnd"/>
      <w:r w:rsidRPr="00093C5A">
        <w:rPr>
          <w:rFonts w:ascii="Times" w:hAnsi="Times"/>
          <w:i/>
          <w:iCs/>
          <w:color w:val="707070"/>
          <w:lang w:val="es-ES_tradnl"/>
        </w:rPr>
        <w:t xml:space="preserve"> </w:t>
      </w:r>
      <w:r w:rsidRPr="00093C5A">
        <w:rPr>
          <w:rFonts w:ascii="Times" w:hAnsi="Times"/>
          <w:color w:val="5E5E5E"/>
          <w:lang w:val="es-ES_tradnl"/>
        </w:rPr>
        <w:t>de</w:t>
      </w:r>
      <w:r w:rsidRPr="00093C5A">
        <w:rPr>
          <w:rFonts w:ascii="Times" w:hAnsi="Times"/>
          <w:color w:val="3F3F3F"/>
          <w:lang w:val="es-ES_tradnl"/>
        </w:rPr>
        <w:t>l</w:t>
      </w:r>
      <w:r w:rsidR="00B176B8" w:rsidRPr="00093C5A">
        <w:rPr>
          <w:rFonts w:ascii="Times" w:hAnsi="Times"/>
          <w:color w:val="3F3F3F"/>
          <w:lang w:val="es-ES_tradnl"/>
        </w:rPr>
        <w:t xml:space="preserve"> </w:t>
      </w:r>
      <w:r w:rsidRPr="00093C5A">
        <w:rPr>
          <w:rFonts w:ascii="Times" w:hAnsi="Times"/>
          <w:color w:val="707070"/>
          <w:lang w:val="es-ES_tradnl"/>
        </w:rPr>
        <w:t xml:space="preserve">sujeto </w:t>
      </w:r>
      <w:r w:rsidRPr="00093C5A">
        <w:rPr>
          <w:rFonts w:ascii="Times" w:hAnsi="Times"/>
          <w:color w:val="5E5E5E"/>
          <w:lang w:val="es-ES_tradnl"/>
        </w:rPr>
        <w:t xml:space="preserve">que </w:t>
      </w:r>
      <w:r w:rsidRPr="00093C5A">
        <w:rPr>
          <w:rFonts w:ascii="Times" w:hAnsi="Times"/>
          <w:color w:val="707070"/>
          <w:lang w:val="es-ES_tradnl"/>
        </w:rPr>
        <w:t xml:space="preserve">se </w:t>
      </w:r>
      <w:r w:rsidRPr="00093C5A">
        <w:rPr>
          <w:rFonts w:ascii="Times" w:hAnsi="Times"/>
          <w:color w:val="5E5E5E"/>
          <w:lang w:val="es-ES_tradnl"/>
        </w:rPr>
        <w:t>emancipa</w:t>
      </w:r>
      <w:r w:rsidR="00B176B8" w:rsidRPr="00093C5A">
        <w:rPr>
          <w:rFonts w:ascii="Times" w:hAnsi="Times"/>
          <w:color w:val="5E5E5E"/>
          <w:lang w:val="es-ES_tradnl"/>
        </w:rPr>
        <w:t>–</w:t>
      </w:r>
      <w:r w:rsidRPr="00093C5A">
        <w:rPr>
          <w:rFonts w:ascii="Times" w:hAnsi="Times"/>
          <w:color w:val="5E5E5E"/>
          <w:lang w:val="es-ES_tradnl"/>
        </w:rPr>
        <w:t xml:space="preserve">, </w:t>
      </w:r>
      <w:r w:rsidRPr="00093C5A">
        <w:rPr>
          <w:rFonts w:ascii="Times" w:hAnsi="Times"/>
          <w:color w:val="707070"/>
          <w:lang w:val="es-ES_tradnl"/>
        </w:rPr>
        <w:t xml:space="preserve">por </w:t>
      </w:r>
      <w:r w:rsidRPr="00093C5A">
        <w:rPr>
          <w:rFonts w:ascii="Times" w:hAnsi="Times"/>
          <w:color w:val="5E5E5E"/>
          <w:lang w:val="es-ES_tradnl"/>
        </w:rPr>
        <w:t xml:space="preserve">muy </w:t>
      </w:r>
      <w:r w:rsidRPr="00093C5A">
        <w:rPr>
          <w:rFonts w:ascii="Times" w:hAnsi="Times"/>
          <w:color w:val="707070"/>
          <w:lang w:val="es-ES_tradnl"/>
        </w:rPr>
        <w:t>irreflexiva e ingenua que f</w:t>
      </w:r>
      <w:r w:rsidRPr="00093C5A">
        <w:rPr>
          <w:rFonts w:ascii="Times" w:hAnsi="Times"/>
          <w:color w:val="5E5E5E"/>
          <w:lang w:val="es-ES_tradnl"/>
        </w:rPr>
        <w:t xml:space="preserve">uese </w:t>
      </w:r>
      <w:r w:rsidRPr="00093C5A">
        <w:rPr>
          <w:rFonts w:ascii="Times" w:hAnsi="Times"/>
          <w:color w:val="707070"/>
          <w:lang w:val="es-ES_tradnl"/>
        </w:rPr>
        <w:t xml:space="preserve">la </w:t>
      </w:r>
      <w:r w:rsidRPr="00093C5A">
        <w:rPr>
          <w:rFonts w:ascii="Times" w:hAnsi="Times"/>
          <w:color w:val="5E5E5E"/>
          <w:lang w:val="es-ES_tradnl"/>
        </w:rPr>
        <w:t xml:space="preserve">forma en que </w:t>
      </w:r>
      <w:r w:rsidRPr="00093C5A">
        <w:rPr>
          <w:rFonts w:ascii="Times" w:hAnsi="Times"/>
          <w:color w:val="707070"/>
          <w:lang w:val="es-ES_tradnl"/>
        </w:rPr>
        <w:t xml:space="preserve">lo </w:t>
      </w:r>
      <w:proofErr w:type="spellStart"/>
      <w:r w:rsidRPr="00093C5A">
        <w:rPr>
          <w:rFonts w:ascii="Times" w:hAnsi="Times"/>
          <w:color w:val="5E5E5E"/>
          <w:lang w:val="es-ES_tradnl"/>
        </w:rPr>
        <w:t>hacía</w:t>
      </w:r>
      <w:proofErr w:type="spellEnd"/>
      <w:r w:rsidRPr="00093C5A">
        <w:rPr>
          <w:rFonts w:ascii="Times" w:hAnsi="Times"/>
          <w:color w:val="5E5E5E"/>
          <w:lang w:val="es-ES_tradnl"/>
        </w:rPr>
        <w:t xml:space="preserve">; la </w:t>
      </w:r>
      <w:proofErr w:type="spellStart"/>
      <w:r w:rsidRPr="00093C5A">
        <w:rPr>
          <w:rFonts w:ascii="Times" w:hAnsi="Times"/>
          <w:color w:val="5E5E5E"/>
          <w:lang w:val="es-ES_tradnl"/>
        </w:rPr>
        <w:t>razón</w:t>
      </w:r>
      <w:proofErr w:type="spellEnd"/>
      <w:r w:rsidRPr="00093C5A">
        <w:rPr>
          <w:rFonts w:ascii="Times" w:hAnsi="Times"/>
          <w:color w:val="5E5E5E"/>
          <w:lang w:val="es-ES_tradnl"/>
        </w:rPr>
        <w:t xml:space="preserve"> </w:t>
      </w:r>
      <w:r w:rsidRPr="00093C5A">
        <w:rPr>
          <w:rFonts w:ascii="Times" w:hAnsi="Times"/>
          <w:color w:val="707070"/>
          <w:lang w:val="es-ES_tradnl"/>
        </w:rPr>
        <w:t xml:space="preserve">subjetiva y formal, </w:t>
      </w:r>
      <w:r w:rsidRPr="00093C5A">
        <w:rPr>
          <w:rFonts w:ascii="Times" w:hAnsi="Times"/>
          <w:color w:val="5E5E5E"/>
          <w:lang w:val="es-ES_tradnl"/>
        </w:rPr>
        <w:t xml:space="preserve">para la que todo </w:t>
      </w:r>
      <w:r w:rsidRPr="00093C5A">
        <w:rPr>
          <w:rFonts w:ascii="Times" w:hAnsi="Times"/>
          <w:color w:val="707070"/>
          <w:lang w:val="es-ES_tradnl"/>
        </w:rPr>
        <w:t xml:space="preserve">se convierte en medio, es la del </w:t>
      </w:r>
      <w:proofErr w:type="gramStart"/>
      <w:r w:rsidRPr="00093C5A">
        <w:rPr>
          <w:rFonts w:ascii="Times" w:hAnsi="Times"/>
          <w:color w:val="707070"/>
          <w:lang w:val="es-ES_tradnl"/>
        </w:rPr>
        <w:t xml:space="preserve">hombre, </w:t>
      </w:r>
      <w:r w:rsidR="00B176B8" w:rsidRPr="00093C5A">
        <w:rPr>
          <w:rFonts w:ascii="Times" w:hAnsi="Times"/>
          <w:color w:val="707070"/>
          <w:lang w:val="es-ES_tradnl"/>
        </w:rPr>
        <w:t xml:space="preserve"> </w:t>
      </w:r>
      <w:r w:rsidRPr="00093C5A">
        <w:rPr>
          <w:rFonts w:ascii="Times" w:hAnsi="Times"/>
          <w:color w:val="707070"/>
          <w:lang w:val="es-ES_tradnl"/>
        </w:rPr>
        <w:t>que</w:t>
      </w:r>
      <w:proofErr w:type="gramEnd"/>
      <w:r w:rsidRPr="00093C5A">
        <w:rPr>
          <w:rFonts w:ascii="Times" w:hAnsi="Times"/>
          <w:color w:val="707070"/>
          <w:lang w:val="es-ES_tradnl"/>
        </w:rPr>
        <w:t xml:space="preserve"> se contrapone a los otros y a </w:t>
      </w:r>
      <w:r w:rsidRPr="00093C5A">
        <w:rPr>
          <w:rFonts w:ascii="Times" w:hAnsi="Times"/>
          <w:color w:val="5E5E5E"/>
          <w:lang w:val="es-ES_tradnl"/>
        </w:rPr>
        <w:t xml:space="preserve">la naturaleza </w:t>
      </w:r>
      <w:r w:rsidRPr="00093C5A">
        <w:rPr>
          <w:rFonts w:ascii="Times" w:hAnsi="Times"/>
          <w:color w:val="707070"/>
          <w:lang w:val="es-ES_tradnl"/>
        </w:rPr>
        <w:t xml:space="preserve">meramente porque sin </w:t>
      </w:r>
      <w:r w:rsidRPr="00093C5A">
        <w:rPr>
          <w:rFonts w:ascii="Times" w:hAnsi="Times"/>
          <w:color w:val="5E5E5E"/>
          <w:lang w:val="es-ES_tradnl"/>
        </w:rPr>
        <w:t xml:space="preserve">el paso </w:t>
      </w:r>
      <w:r w:rsidRPr="00093C5A">
        <w:rPr>
          <w:rFonts w:ascii="Times" w:hAnsi="Times"/>
          <w:color w:val="707070"/>
          <w:lang w:val="es-ES_tradnl"/>
        </w:rPr>
        <w:t xml:space="preserve">por </w:t>
      </w:r>
      <w:r w:rsidRPr="00093C5A">
        <w:rPr>
          <w:rFonts w:ascii="Times" w:hAnsi="Times"/>
          <w:color w:val="5E5E5E"/>
          <w:lang w:val="es-ES_tradnl"/>
        </w:rPr>
        <w:t xml:space="preserve">la </w:t>
      </w:r>
      <w:r w:rsidRPr="00093C5A">
        <w:rPr>
          <w:rFonts w:ascii="Times" w:hAnsi="Times"/>
          <w:color w:val="707070"/>
          <w:lang w:val="es-ES_tradnl"/>
        </w:rPr>
        <w:t xml:space="preserve">discordia no </w:t>
      </w:r>
      <w:r w:rsidRPr="00093C5A">
        <w:rPr>
          <w:rFonts w:ascii="Times" w:hAnsi="Times"/>
          <w:color w:val="5E5E5E"/>
          <w:lang w:val="es-ES_tradnl"/>
        </w:rPr>
        <w:t xml:space="preserve">puede </w:t>
      </w:r>
      <w:r w:rsidRPr="00093C5A">
        <w:rPr>
          <w:rFonts w:ascii="Times" w:hAnsi="Times"/>
          <w:color w:val="707070"/>
          <w:lang w:val="es-ES_tradnl"/>
        </w:rPr>
        <w:t xml:space="preserve">producirse </w:t>
      </w:r>
      <w:r w:rsidRPr="00093C5A">
        <w:rPr>
          <w:rFonts w:ascii="Times" w:hAnsi="Times"/>
          <w:color w:val="5E5E5E"/>
          <w:lang w:val="es-ES_tradnl"/>
        </w:rPr>
        <w:t xml:space="preserve">la </w:t>
      </w:r>
      <w:proofErr w:type="spellStart"/>
      <w:r w:rsidRPr="00093C5A">
        <w:rPr>
          <w:rFonts w:ascii="Times" w:hAnsi="Times"/>
          <w:color w:val="707070"/>
          <w:lang w:val="es-ES_tradnl"/>
        </w:rPr>
        <w:t>conciliación</w:t>
      </w:r>
      <w:proofErr w:type="spellEnd"/>
      <w:r w:rsidRPr="00093C5A">
        <w:rPr>
          <w:rFonts w:ascii="Times" w:hAnsi="Times"/>
          <w:color w:val="707070"/>
          <w:lang w:val="es-ES_tradnl"/>
        </w:rPr>
        <w:t xml:space="preserve">. </w:t>
      </w:r>
      <w:r w:rsidRPr="00093C5A">
        <w:rPr>
          <w:rFonts w:ascii="Times" w:hAnsi="Times"/>
          <w:color w:val="5E5E5E"/>
          <w:lang w:val="es-ES_tradnl"/>
        </w:rPr>
        <w:t xml:space="preserve">Pero la </w:t>
      </w:r>
      <w:proofErr w:type="spellStart"/>
      <w:r w:rsidRPr="00093C5A">
        <w:rPr>
          <w:rFonts w:ascii="Times" w:hAnsi="Times"/>
          <w:color w:val="707070"/>
          <w:lang w:val="es-ES_tradnl"/>
        </w:rPr>
        <w:t>suspensión</w:t>
      </w:r>
      <w:proofErr w:type="spellEnd"/>
      <w:r w:rsidRPr="00093C5A">
        <w:rPr>
          <w:rFonts w:ascii="Times" w:hAnsi="Times"/>
          <w:color w:val="707070"/>
          <w:lang w:val="es-ES_tradnl"/>
        </w:rPr>
        <w:t xml:space="preserve"> </w:t>
      </w:r>
      <w:r w:rsidRPr="00093C5A">
        <w:rPr>
          <w:rFonts w:ascii="Times" w:hAnsi="Times"/>
          <w:color w:val="5E5E5E"/>
          <w:lang w:val="es-ES_tradnl"/>
        </w:rPr>
        <w:t xml:space="preserve">de </w:t>
      </w:r>
      <w:r w:rsidRPr="00093C5A">
        <w:rPr>
          <w:rFonts w:ascii="Times" w:hAnsi="Times"/>
          <w:color w:val="707070"/>
          <w:lang w:val="es-ES_tradnl"/>
        </w:rPr>
        <w:t>l</w:t>
      </w:r>
      <w:r w:rsidR="00B176B8" w:rsidRPr="00093C5A">
        <w:rPr>
          <w:rFonts w:ascii="Times" w:hAnsi="Times"/>
          <w:color w:val="707070"/>
          <w:lang w:val="es-ES_tradnl"/>
        </w:rPr>
        <w:t>a</w:t>
      </w:r>
      <w:r w:rsidRPr="00093C5A">
        <w:rPr>
          <w:rFonts w:ascii="Helvetica" w:hAnsi="Helvetica"/>
          <w:color w:val="707070"/>
          <w:lang w:val="es-ES_tradnl"/>
        </w:rPr>
        <w:t xml:space="preserve"> </w:t>
      </w:r>
      <w:r w:rsidRPr="00093C5A">
        <w:rPr>
          <w:rFonts w:ascii="Times" w:hAnsi="Times"/>
          <w:color w:val="707070"/>
          <w:lang w:val="es-ES_tradnl"/>
        </w:rPr>
        <w:t xml:space="preserve">discordia </w:t>
      </w:r>
      <w:r w:rsidRPr="00093C5A">
        <w:rPr>
          <w:rFonts w:ascii="Times" w:hAnsi="Times"/>
          <w:color w:val="5E5E5E"/>
          <w:lang w:val="es-ES_tradnl"/>
        </w:rPr>
        <w:t xml:space="preserve">no </w:t>
      </w:r>
      <w:r w:rsidRPr="00093C5A">
        <w:rPr>
          <w:rFonts w:ascii="Times" w:hAnsi="Times"/>
          <w:color w:val="707070"/>
          <w:lang w:val="es-ES_tradnl"/>
        </w:rPr>
        <w:t xml:space="preserve">es </w:t>
      </w:r>
      <w:proofErr w:type="spellStart"/>
      <w:r w:rsidRPr="00093C5A">
        <w:rPr>
          <w:rFonts w:ascii="Times" w:hAnsi="Times"/>
          <w:color w:val="707070"/>
          <w:lang w:val="es-ES_tradnl"/>
        </w:rPr>
        <w:t>única</w:t>
      </w:r>
      <w:r w:rsidRPr="00093C5A">
        <w:rPr>
          <w:rFonts w:ascii="Times" w:hAnsi="Times"/>
          <w:color w:val="5E5E5E"/>
          <w:lang w:val="es-ES_tradnl"/>
        </w:rPr>
        <w:t>mente</w:t>
      </w:r>
      <w:proofErr w:type="spellEnd"/>
      <w:r w:rsidRPr="00093C5A">
        <w:rPr>
          <w:rFonts w:ascii="Times" w:hAnsi="Times"/>
          <w:color w:val="5E5E5E"/>
          <w:lang w:val="es-ES_tradnl"/>
        </w:rPr>
        <w:t xml:space="preserve"> </w:t>
      </w:r>
      <w:r w:rsidRPr="00093C5A">
        <w:rPr>
          <w:rFonts w:ascii="Times" w:hAnsi="Times"/>
          <w:color w:val="707070"/>
          <w:lang w:val="es-ES_tradnl"/>
        </w:rPr>
        <w:t xml:space="preserve">un proceso </w:t>
      </w:r>
      <w:proofErr w:type="spellStart"/>
      <w:r w:rsidRPr="00093C5A">
        <w:rPr>
          <w:rFonts w:ascii="Times" w:hAnsi="Times"/>
          <w:color w:val="707070"/>
          <w:lang w:val="es-ES_tradnl"/>
        </w:rPr>
        <w:t>teórico</w:t>
      </w:r>
      <w:proofErr w:type="spellEnd"/>
      <w:r w:rsidRPr="00093C5A">
        <w:rPr>
          <w:rFonts w:ascii="Times" w:hAnsi="Times"/>
          <w:color w:val="707070"/>
          <w:lang w:val="es-ES_tradnl"/>
        </w:rPr>
        <w:t xml:space="preserve">: </w:t>
      </w:r>
      <w:proofErr w:type="spellStart"/>
      <w:r w:rsidRPr="00093C5A">
        <w:rPr>
          <w:rFonts w:ascii="Times" w:hAnsi="Times"/>
          <w:color w:val="707070"/>
          <w:lang w:val="es-ES_tradnl"/>
        </w:rPr>
        <w:t>sólo</w:t>
      </w:r>
      <w:proofErr w:type="spellEnd"/>
      <w:r w:rsidRPr="00093C5A">
        <w:rPr>
          <w:rFonts w:ascii="Times" w:hAnsi="Times"/>
          <w:color w:val="707070"/>
          <w:lang w:val="es-ES_tradnl"/>
        </w:rPr>
        <w:t xml:space="preserve"> cuando la </w:t>
      </w:r>
      <w:proofErr w:type="spellStart"/>
      <w:r w:rsidRPr="00093C5A">
        <w:rPr>
          <w:rFonts w:ascii="Times" w:hAnsi="Times"/>
          <w:color w:val="5E5E5E"/>
          <w:lang w:val="es-ES_tradnl"/>
        </w:rPr>
        <w:t>relación</w:t>
      </w:r>
      <w:proofErr w:type="spellEnd"/>
      <w:r w:rsidRPr="00093C5A">
        <w:rPr>
          <w:rFonts w:ascii="Times" w:hAnsi="Times"/>
          <w:color w:val="5E5E5E"/>
          <w:lang w:val="es-ES_tradnl"/>
        </w:rPr>
        <w:t xml:space="preserve"> </w:t>
      </w:r>
      <w:r w:rsidRPr="00093C5A">
        <w:rPr>
          <w:rFonts w:ascii="Times" w:hAnsi="Times"/>
          <w:color w:val="707070"/>
          <w:lang w:val="es-ES_tradnl"/>
        </w:rPr>
        <w:t xml:space="preserve">de ser humano a ser </w:t>
      </w:r>
      <w:r w:rsidRPr="00093C5A">
        <w:rPr>
          <w:rFonts w:ascii="HiddenHorzOCR" w:hAnsi="HiddenHorzOCR"/>
          <w:color w:val="5E5E5E"/>
          <w:lang w:val="es-ES_tradnl"/>
        </w:rPr>
        <w:t>humano</w:t>
      </w:r>
      <w:r w:rsidR="00B176B8" w:rsidRPr="00093C5A">
        <w:rPr>
          <w:rFonts w:ascii="HiddenHorzOCR" w:hAnsi="HiddenHorzOCR"/>
          <w:color w:val="5E5E5E"/>
          <w:lang w:val="es-ES_tradnl"/>
        </w:rPr>
        <w:t xml:space="preserve"> –</w:t>
      </w:r>
      <w:r w:rsidRPr="00093C5A">
        <w:rPr>
          <w:rFonts w:ascii="HiddenHorzOCR" w:hAnsi="HiddenHorzOCR"/>
          <w:color w:val="5E5E5E"/>
          <w:lang w:val="es-ES_tradnl"/>
        </w:rPr>
        <w:t xml:space="preserve">y </w:t>
      </w:r>
      <w:r w:rsidRPr="00093C5A">
        <w:rPr>
          <w:rFonts w:ascii="Times" w:hAnsi="Times"/>
          <w:color w:val="707070"/>
          <w:lang w:val="es-ES_tradnl"/>
        </w:rPr>
        <w:t xml:space="preserve">con ello </w:t>
      </w:r>
      <w:r w:rsidRPr="00093C5A">
        <w:rPr>
          <w:rFonts w:ascii="Times" w:hAnsi="Times"/>
          <w:color w:val="5E5E5E"/>
          <w:lang w:val="es-ES_tradnl"/>
        </w:rPr>
        <w:t xml:space="preserve">también </w:t>
      </w:r>
      <w:r w:rsidRPr="00093C5A">
        <w:rPr>
          <w:rFonts w:ascii="Times" w:hAnsi="Times"/>
          <w:color w:val="707070"/>
          <w:lang w:val="es-ES_tradnl"/>
        </w:rPr>
        <w:t xml:space="preserve">de hombre </w:t>
      </w:r>
      <w:r w:rsidRPr="00093C5A">
        <w:rPr>
          <w:rFonts w:ascii="Times" w:hAnsi="Times"/>
          <w:color w:val="5E5E5E"/>
          <w:lang w:val="es-ES_tradnl"/>
        </w:rPr>
        <w:t xml:space="preserve">a </w:t>
      </w:r>
      <w:r w:rsidRPr="00093C5A">
        <w:rPr>
          <w:rFonts w:ascii="Times" w:hAnsi="Times"/>
          <w:color w:val="707070"/>
          <w:lang w:val="es-ES_tradnl"/>
        </w:rPr>
        <w:t>naturaleza</w:t>
      </w:r>
      <w:r w:rsidR="00B176B8" w:rsidRPr="00093C5A">
        <w:rPr>
          <w:rFonts w:ascii="Times" w:hAnsi="Times"/>
          <w:color w:val="707070"/>
          <w:lang w:val="es-ES_tradnl"/>
        </w:rPr>
        <w:t xml:space="preserve">– </w:t>
      </w:r>
      <w:r w:rsidRPr="00093C5A">
        <w:rPr>
          <w:rFonts w:ascii="Times" w:hAnsi="Times"/>
          <w:color w:val="707070"/>
          <w:lang w:val="es-ES_tradnl"/>
        </w:rPr>
        <w:t xml:space="preserve">esté configurada </w:t>
      </w:r>
      <w:r w:rsidRPr="00093C5A">
        <w:rPr>
          <w:rFonts w:ascii="Times" w:hAnsi="Times"/>
          <w:color w:val="5E5E5E"/>
          <w:lang w:val="es-ES_tradnl"/>
        </w:rPr>
        <w:t xml:space="preserve">de </w:t>
      </w:r>
      <w:r w:rsidRPr="00093C5A">
        <w:rPr>
          <w:rFonts w:ascii="Times" w:hAnsi="Times"/>
          <w:color w:val="707070"/>
          <w:lang w:val="es-ES_tradnl"/>
        </w:rPr>
        <w:t xml:space="preserve">otro modo que como en el </w:t>
      </w:r>
      <w:proofErr w:type="spellStart"/>
      <w:r w:rsidRPr="00093C5A">
        <w:rPr>
          <w:rFonts w:ascii="Times" w:hAnsi="Times"/>
          <w:color w:val="707070"/>
          <w:lang w:val="es-ES_tradnl"/>
        </w:rPr>
        <w:t>período</w:t>
      </w:r>
      <w:proofErr w:type="spellEnd"/>
      <w:r w:rsidRPr="00093C5A">
        <w:rPr>
          <w:rFonts w:ascii="Times" w:hAnsi="Times"/>
          <w:color w:val="707070"/>
          <w:lang w:val="es-ES_tradnl"/>
        </w:rPr>
        <w:t xml:space="preserve"> de </w:t>
      </w:r>
      <w:proofErr w:type="spellStart"/>
      <w:r w:rsidRPr="00093C5A">
        <w:rPr>
          <w:rFonts w:ascii="Times" w:hAnsi="Times"/>
          <w:color w:val="707070"/>
          <w:lang w:val="es-ES_tradnl"/>
        </w:rPr>
        <w:t>dominación</w:t>
      </w:r>
      <w:proofErr w:type="spellEnd"/>
      <w:r w:rsidRPr="00093C5A">
        <w:rPr>
          <w:rFonts w:ascii="Times" w:hAnsi="Times"/>
          <w:color w:val="707070"/>
          <w:lang w:val="es-ES_tradnl"/>
        </w:rPr>
        <w:t xml:space="preserve"> y aislamiento, </w:t>
      </w:r>
      <w:proofErr w:type="spellStart"/>
      <w:r w:rsidRPr="00093C5A">
        <w:rPr>
          <w:rFonts w:ascii="Times" w:hAnsi="Times"/>
          <w:color w:val="707070"/>
          <w:lang w:val="es-ES_tradnl"/>
        </w:rPr>
        <w:t>desaparecera</w:t>
      </w:r>
      <w:proofErr w:type="spellEnd"/>
      <w:r w:rsidRPr="00093C5A">
        <w:rPr>
          <w:rFonts w:ascii="Times" w:hAnsi="Times"/>
          <w:color w:val="707070"/>
          <w:lang w:val="es-ES_tradnl"/>
        </w:rPr>
        <w:t xml:space="preserve">́ en </w:t>
      </w:r>
      <w:r w:rsidRPr="00093C5A">
        <w:rPr>
          <w:rFonts w:ascii="Times" w:hAnsi="Times"/>
          <w:color w:val="5E5E5E"/>
          <w:lang w:val="es-ES_tradnl"/>
        </w:rPr>
        <w:t xml:space="preserve">una unidad la </w:t>
      </w:r>
      <w:proofErr w:type="spellStart"/>
      <w:r w:rsidRPr="00093C5A">
        <w:rPr>
          <w:rFonts w:ascii="Times" w:hAnsi="Times"/>
          <w:color w:val="5E5E5E"/>
          <w:lang w:val="es-ES_tradnl"/>
        </w:rPr>
        <w:t>disociación</w:t>
      </w:r>
      <w:proofErr w:type="spellEnd"/>
      <w:r w:rsidRPr="00093C5A">
        <w:rPr>
          <w:rFonts w:ascii="Times" w:hAnsi="Times"/>
          <w:color w:val="5E5E5E"/>
          <w:lang w:val="es-ES_tradnl"/>
        </w:rPr>
        <w:t xml:space="preserve"> </w:t>
      </w:r>
      <w:r w:rsidRPr="00093C5A">
        <w:rPr>
          <w:rFonts w:ascii="Times" w:hAnsi="Times"/>
          <w:color w:val="707070"/>
          <w:lang w:val="es-ES_tradnl"/>
        </w:rPr>
        <w:t xml:space="preserve">de </w:t>
      </w:r>
      <w:r w:rsidRPr="00093C5A">
        <w:rPr>
          <w:rFonts w:ascii="Times" w:hAnsi="Times"/>
          <w:color w:val="5E5E5E"/>
          <w:lang w:val="es-ES_tradnl"/>
        </w:rPr>
        <w:t xml:space="preserve">la </w:t>
      </w:r>
      <w:proofErr w:type="spellStart"/>
      <w:r w:rsidRPr="00093C5A">
        <w:rPr>
          <w:rFonts w:ascii="Times" w:hAnsi="Times"/>
          <w:color w:val="707070"/>
          <w:lang w:val="es-ES_tradnl"/>
        </w:rPr>
        <w:t>razón</w:t>
      </w:r>
      <w:proofErr w:type="spellEnd"/>
      <w:r w:rsidRPr="00093C5A">
        <w:rPr>
          <w:rFonts w:ascii="Times" w:hAnsi="Times"/>
          <w:color w:val="707070"/>
          <w:lang w:val="es-ES_tradnl"/>
        </w:rPr>
        <w:t xml:space="preserve"> subjetiva y </w:t>
      </w:r>
      <w:r w:rsidRPr="00093C5A">
        <w:rPr>
          <w:rFonts w:ascii="Times" w:hAnsi="Times"/>
          <w:color w:val="5E5E5E"/>
          <w:lang w:val="es-ES_tradnl"/>
        </w:rPr>
        <w:t xml:space="preserve">la </w:t>
      </w:r>
      <w:r w:rsidRPr="00093C5A">
        <w:rPr>
          <w:rFonts w:ascii="Times" w:hAnsi="Times"/>
          <w:color w:val="707070"/>
          <w:lang w:val="es-ES_tradnl"/>
        </w:rPr>
        <w:t xml:space="preserve">objetiva; </w:t>
      </w:r>
      <w:r w:rsidRPr="00093C5A">
        <w:rPr>
          <w:rFonts w:ascii="Times" w:hAnsi="Times"/>
          <w:color w:val="5E5E5E"/>
          <w:lang w:val="es-ES_tradnl"/>
        </w:rPr>
        <w:t xml:space="preserve">pero </w:t>
      </w:r>
      <w:r w:rsidRPr="00093C5A">
        <w:rPr>
          <w:rFonts w:ascii="Times" w:hAnsi="Times"/>
          <w:color w:val="707070"/>
          <w:lang w:val="es-ES_tradnl"/>
        </w:rPr>
        <w:t xml:space="preserve">ello exige el trabajo en </w:t>
      </w:r>
      <w:r w:rsidRPr="00093C5A">
        <w:rPr>
          <w:rFonts w:ascii="Times" w:hAnsi="Times"/>
          <w:color w:val="5E5E5E"/>
          <w:lang w:val="es-ES_tradnl"/>
        </w:rPr>
        <w:t xml:space="preserve">las totalidades </w:t>
      </w:r>
      <w:r w:rsidRPr="00093C5A">
        <w:rPr>
          <w:rFonts w:ascii="Times" w:hAnsi="Times"/>
          <w:color w:val="707070"/>
          <w:lang w:val="es-ES_tradnl"/>
        </w:rPr>
        <w:t xml:space="preserve">sociales, </w:t>
      </w:r>
      <w:r w:rsidRPr="00093C5A">
        <w:rPr>
          <w:rFonts w:ascii="Times" w:hAnsi="Times"/>
          <w:color w:val="5E5E5E"/>
          <w:lang w:val="es-ES_tradnl"/>
        </w:rPr>
        <w:t xml:space="preserve">la </w:t>
      </w:r>
      <w:proofErr w:type="spellStart"/>
      <w:r w:rsidRPr="00093C5A">
        <w:rPr>
          <w:rFonts w:ascii="Times" w:hAnsi="Times"/>
          <w:color w:val="707070"/>
          <w:lang w:val="es-ES_tradnl"/>
        </w:rPr>
        <w:t>acti</w:t>
      </w:r>
      <w:proofErr w:type="spellEnd"/>
      <w:r w:rsidRPr="00093C5A">
        <w:rPr>
          <w:rFonts w:ascii="Times" w:hAnsi="Times"/>
          <w:color w:val="707070"/>
          <w:lang w:val="es-ES_tradnl"/>
        </w:rPr>
        <w:t xml:space="preserve">- </w:t>
      </w:r>
      <w:proofErr w:type="spellStart"/>
      <w:r w:rsidRPr="00093C5A">
        <w:rPr>
          <w:rFonts w:ascii="Times" w:hAnsi="Times"/>
          <w:color w:val="707070"/>
          <w:lang w:val="es-ES_tradnl"/>
        </w:rPr>
        <w:t>vidad</w:t>
      </w:r>
      <w:proofErr w:type="spellEnd"/>
      <w:r w:rsidRPr="00093C5A">
        <w:rPr>
          <w:rFonts w:ascii="Times" w:hAnsi="Times"/>
          <w:color w:val="707070"/>
          <w:lang w:val="es-ES_tradnl"/>
        </w:rPr>
        <w:t xml:space="preserve"> </w:t>
      </w:r>
      <w:proofErr w:type="spellStart"/>
      <w:r w:rsidRPr="00093C5A">
        <w:rPr>
          <w:rFonts w:ascii="Times" w:hAnsi="Times"/>
          <w:color w:val="5E5E5E"/>
          <w:lang w:val="es-ES_tradnl"/>
        </w:rPr>
        <w:t>histórica</w:t>
      </w:r>
      <w:proofErr w:type="spellEnd"/>
      <w:r w:rsidRPr="00093C5A">
        <w:rPr>
          <w:rFonts w:ascii="Times" w:hAnsi="Times"/>
          <w:color w:val="5E5E5E"/>
          <w:lang w:val="es-ES_tradnl"/>
        </w:rPr>
        <w:t xml:space="preserve">. La </w:t>
      </w:r>
      <w:proofErr w:type="spellStart"/>
      <w:r w:rsidRPr="00093C5A">
        <w:rPr>
          <w:rFonts w:ascii="Times" w:hAnsi="Times"/>
          <w:color w:val="5E5E5E"/>
          <w:lang w:val="es-ES_tradnl"/>
        </w:rPr>
        <w:t>consecución</w:t>
      </w:r>
      <w:proofErr w:type="spellEnd"/>
      <w:r w:rsidRPr="00093C5A">
        <w:rPr>
          <w:rFonts w:ascii="Times" w:hAnsi="Times"/>
          <w:color w:val="5E5E5E"/>
          <w:lang w:val="es-ES_tradnl"/>
        </w:rPr>
        <w:t xml:space="preserve"> de </w:t>
      </w:r>
      <w:r w:rsidRPr="00093C5A">
        <w:rPr>
          <w:rFonts w:ascii="Times" w:hAnsi="Times"/>
          <w:color w:val="707070"/>
          <w:lang w:val="es-ES_tradnl"/>
        </w:rPr>
        <w:t xml:space="preserve">una </w:t>
      </w:r>
      <w:proofErr w:type="spellStart"/>
      <w:r w:rsidRPr="00093C5A">
        <w:rPr>
          <w:rFonts w:ascii="Times" w:hAnsi="Times"/>
          <w:color w:val="707070"/>
          <w:lang w:val="es-ES_tradnl"/>
        </w:rPr>
        <w:t>situación</w:t>
      </w:r>
      <w:proofErr w:type="spellEnd"/>
      <w:r w:rsidRPr="00093C5A">
        <w:rPr>
          <w:rFonts w:ascii="Times" w:hAnsi="Times"/>
          <w:color w:val="707070"/>
          <w:lang w:val="es-ES_tradnl"/>
        </w:rPr>
        <w:t xml:space="preserve"> social </w:t>
      </w:r>
      <w:r w:rsidRPr="00093C5A">
        <w:rPr>
          <w:rFonts w:ascii="Times" w:hAnsi="Times"/>
          <w:color w:val="5E5E5E"/>
          <w:lang w:val="es-ES_tradnl"/>
        </w:rPr>
        <w:t>en la que uno no se convierte en medio para otro es al mismo tiempo la consumación del concepto de razón</w:t>
      </w:r>
      <w:r w:rsidR="00B176B8" w:rsidRPr="00093C5A">
        <w:rPr>
          <w:rFonts w:ascii="Times" w:hAnsi="Times"/>
          <w:color w:val="5E5E5E"/>
          <w:lang w:val="es-ES_tradnl"/>
        </w:rPr>
        <w:t>, que en la descomposición en verdad objetiva y pensamiento formal amenaza ahora con extraviarse”.</w:t>
      </w:r>
    </w:p>
    <w:p w14:paraId="5822EFE6" w14:textId="77777777" w:rsidR="00B176B8" w:rsidRPr="00B176B8" w:rsidRDefault="00B176B8" w:rsidP="00B176B8">
      <w:pPr>
        <w:pStyle w:val="NormalWeb"/>
        <w:jc w:val="right"/>
      </w:pPr>
      <w:r>
        <w:rPr>
          <w:rFonts w:ascii="Times" w:hAnsi="Times"/>
          <w:color w:val="5E5E5E"/>
        </w:rPr>
        <w:t xml:space="preserve">Max </w:t>
      </w:r>
      <w:proofErr w:type="spellStart"/>
      <w:r>
        <w:rPr>
          <w:rFonts w:ascii="Times" w:hAnsi="Times"/>
          <w:color w:val="5E5E5E"/>
        </w:rPr>
        <w:t>Horkheimer</w:t>
      </w:r>
      <w:proofErr w:type="spellEnd"/>
      <w:r>
        <w:rPr>
          <w:rFonts w:ascii="Times" w:hAnsi="Times"/>
          <w:color w:val="5E5E5E"/>
        </w:rPr>
        <w:t xml:space="preserve">, </w:t>
      </w:r>
      <w:r>
        <w:rPr>
          <w:rFonts w:ascii="Times" w:hAnsi="Times"/>
          <w:i/>
          <w:color w:val="5E5E5E"/>
        </w:rPr>
        <w:t xml:space="preserve">Sobre el concepto de razón, </w:t>
      </w:r>
      <w:r w:rsidRPr="00B176B8">
        <w:rPr>
          <w:rFonts w:ascii="Times" w:hAnsi="Times"/>
          <w:color w:val="5E5E5E"/>
        </w:rPr>
        <w:t>1951, pp. 270-1</w:t>
      </w:r>
      <w:r>
        <w:rPr>
          <w:rFonts w:ascii="Times" w:hAnsi="Times"/>
          <w:color w:val="5E5E5E"/>
        </w:rPr>
        <w:t>.</w:t>
      </w:r>
    </w:p>
    <w:p w14:paraId="4F5A2631" w14:textId="77777777" w:rsidR="002D203A" w:rsidRDefault="002D203A" w:rsidP="002D203A"/>
    <w:p w14:paraId="50780542" w14:textId="77777777" w:rsidR="001F6AA2" w:rsidRDefault="001F6AA2" w:rsidP="00B176B8">
      <w:pPr>
        <w:rPr>
          <w:b/>
        </w:rPr>
      </w:pPr>
    </w:p>
    <w:p w14:paraId="276E9E8D" w14:textId="77777777" w:rsidR="002D203A" w:rsidRPr="00093C5A" w:rsidRDefault="00B176B8" w:rsidP="00B176B8">
      <w:pPr>
        <w:rPr>
          <w:b/>
        </w:rPr>
      </w:pPr>
      <w:r w:rsidRPr="00093C5A">
        <w:rPr>
          <w:b/>
        </w:rPr>
        <w:t xml:space="preserve">B) Respon breument a les següents dues preguntes (ambdues): </w:t>
      </w:r>
    </w:p>
    <w:p w14:paraId="59C55E70" w14:textId="77777777" w:rsidR="00B176B8" w:rsidRDefault="00B176B8" w:rsidP="00B176B8"/>
    <w:p w14:paraId="03C4D904" w14:textId="77777777" w:rsidR="00B176B8" w:rsidRPr="00093C5A" w:rsidRDefault="00B176B8" w:rsidP="00093C5A">
      <w:pPr>
        <w:pStyle w:val="Prrafodelista"/>
        <w:numPr>
          <w:ilvl w:val="0"/>
          <w:numId w:val="4"/>
        </w:numPr>
        <w:spacing w:after="360"/>
        <w:ind w:left="714" w:hanging="357"/>
        <w:rPr>
          <w:rFonts w:ascii="Times" w:hAnsi="Times"/>
        </w:rPr>
      </w:pPr>
      <w:r w:rsidRPr="00093C5A">
        <w:rPr>
          <w:rFonts w:ascii="Times" w:hAnsi="Times"/>
        </w:rPr>
        <w:t>Què entén Haberm</w:t>
      </w:r>
      <w:r w:rsidR="00093C5A" w:rsidRPr="00093C5A">
        <w:rPr>
          <w:rFonts w:ascii="Times" w:hAnsi="Times"/>
        </w:rPr>
        <w:t>a</w:t>
      </w:r>
      <w:r w:rsidRPr="00093C5A">
        <w:rPr>
          <w:rFonts w:ascii="Times" w:hAnsi="Times"/>
        </w:rPr>
        <w:t xml:space="preserve">s per </w:t>
      </w:r>
      <w:r w:rsidR="00093C5A" w:rsidRPr="00093C5A">
        <w:rPr>
          <w:rFonts w:ascii="Times" w:hAnsi="Times"/>
        </w:rPr>
        <w:t>“interessos del coneixement”?</w:t>
      </w:r>
    </w:p>
    <w:p w14:paraId="31C61844" w14:textId="77777777" w:rsidR="00093C5A" w:rsidRPr="00093C5A" w:rsidRDefault="00093C5A" w:rsidP="00093C5A">
      <w:pPr>
        <w:pStyle w:val="Prrafodelista"/>
        <w:spacing w:after="360"/>
        <w:ind w:left="714"/>
        <w:rPr>
          <w:rFonts w:ascii="Times" w:hAnsi="Times"/>
        </w:rPr>
      </w:pPr>
    </w:p>
    <w:p w14:paraId="179DA9D2" w14:textId="61B8BD95" w:rsidR="00093C5A" w:rsidRPr="00093C5A" w:rsidRDefault="00093C5A" w:rsidP="00093C5A">
      <w:pPr>
        <w:pStyle w:val="Prrafodelista"/>
        <w:numPr>
          <w:ilvl w:val="0"/>
          <w:numId w:val="4"/>
        </w:numPr>
        <w:spacing w:after="360"/>
        <w:ind w:left="714" w:hanging="357"/>
        <w:rPr>
          <w:rFonts w:ascii="Times" w:hAnsi="Times"/>
        </w:rPr>
      </w:pPr>
      <w:r w:rsidRPr="00093C5A">
        <w:rPr>
          <w:rFonts w:ascii="Times" w:hAnsi="Times"/>
        </w:rPr>
        <w:t>Podries resumir el significat de l’expressió “dialèctica de l</w:t>
      </w:r>
      <w:r w:rsidR="001F6AA2">
        <w:rPr>
          <w:rFonts w:ascii="Times" w:hAnsi="Times"/>
        </w:rPr>
        <w:t xml:space="preserve">a </w:t>
      </w:r>
      <w:proofErr w:type="spellStart"/>
      <w:r w:rsidR="00A36C68">
        <w:rPr>
          <w:rFonts w:ascii="Times" w:hAnsi="Times"/>
        </w:rPr>
        <w:t>I</w:t>
      </w:r>
      <w:r w:rsidRPr="00093C5A">
        <w:rPr>
          <w:rFonts w:ascii="Times" w:hAnsi="Times"/>
        </w:rPr>
        <w:t>l.lustració</w:t>
      </w:r>
      <w:proofErr w:type="spellEnd"/>
      <w:r w:rsidRPr="00093C5A">
        <w:rPr>
          <w:rFonts w:ascii="Times" w:hAnsi="Times"/>
        </w:rPr>
        <w:t xml:space="preserve">” que serveix de títol </w:t>
      </w:r>
      <w:r w:rsidR="001F6AA2">
        <w:rPr>
          <w:rFonts w:ascii="Times" w:hAnsi="Times"/>
        </w:rPr>
        <w:t>al</w:t>
      </w:r>
      <w:r w:rsidRPr="00093C5A">
        <w:rPr>
          <w:rFonts w:ascii="Times" w:hAnsi="Times"/>
        </w:rPr>
        <w:t xml:space="preserve"> llibre </w:t>
      </w:r>
      <w:proofErr w:type="spellStart"/>
      <w:r w:rsidRPr="00093C5A">
        <w:rPr>
          <w:rFonts w:ascii="Times" w:hAnsi="Times"/>
        </w:rPr>
        <w:t>d’Adorno</w:t>
      </w:r>
      <w:proofErr w:type="spellEnd"/>
      <w:r w:rsidRPr="00093C5A">
        <w:rPr>
          <w:rFonts w:ascii="Times" w:hAnsi="Times"/>
        </w:rPr>
        <w:t xml:space="preserve"> y </w:t>
      </w:r>
      <w:proofErr w:type="spellStart"/>
      <w:r w:rsidRPr="00093C5A">
        <w:rPr>
          <w:rFonts w:ascii="Times" w:hAnsi="Times"/>
        </w:rPr>
        <w:t>Horkheimer</w:t>
      </w:r>
      <w:proofErr w:type="spellEnd"/>
      <w:r w:rsidRPr="00093C5A">
        <w:rPr>
          <w:rFonts w:ascii="Times" w:hAnsi="Times"/>
        </w:rPr>
        <w:t>?</w:t>
      </w:r>
    </w:p>
    <w:sectPr w:rsidR="00093C5A" w:rsidRPr="00093C5A" w:rsidSect="001C60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ddenHorzOCR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6BF5"/>
    <w:multiLevelType w:val="hybridMultilevel"/>
    <w:tmpl w:val="E9A051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704"/>
    <w:multiLevelType w:val="hybridMultilevel"/>
    <w:tmpl w:val="9084B0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0008"/>
    <w:multiLevelType w:val="hybridMultilevel"/>
    <w:tmpl w:val="45F8AE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B43BE"/>
    <w:multiLevelType w:val="hybridMultilevel"/>
    <w:tmpl w:val="6DB888FA"/>
    <w:lvl w:ilvl="0" w:tplc="637C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3A"/>
    <w:rsid w:val="00093C5A"/>
    <w:rsid w:val="001C60E6"/>
    <w:rsid w:val="001F6AA2"/>
    <w:rsid w:val="00293EC8"/>
    <w:rsid w:val="002D203A"/>
    <w:rsid w:val="005103E6"/>
    <w:rsid w:val="00536690"/>
    <w:rsid w:val="00554768"/>
    <w:rsid w:val="00594218"/>
    <w:rsid w:val="008A11CF"/>
    <w:rsid w:val="00A36C68"/>
    <w:rsid w:val="00B176B8"/>
    <w:rsid w:val="00B75E48"/>
    <w:rsid w:val="00BA6CE3"/>
    <w:rsid w:val="00BE7FBE"/>
    <w:rsid w:val="00C61CC2"/>
    <w:rsid w:val="00E020BD"/>
    <w:rsid w:val="00EE55C2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6B18"/>
  <w15:chartTrackingRefBased/>
  <w15:docId w15:val="{2447FE60-E3BD-7E4B-B10E-7B10566A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0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0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1296</Characters>
  <Application>Microsoft Office Word</Application>
  <DocSecurity>0</DocSecurity>
  <Lines>25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4</cp:revision>
  <dcterms:created xsi:type="dcterms:W3CDTF">2021-04-02T16:32:00Z</dcterms:created>
  <dcterms:modified xsi:type="dcterms:W3CDTF">2021-04-07T21:35:00Z</dcterms:modified>
</cp:coreProperties>
</file>